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Notes: The worksheet below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 xml:space="preserve">is an example and 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>should be used for information only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This diagr</w:t>
      </w:r>
      <w:r w:rsidR="003F5724">
        <w:rPr>
          <w:rFonts w:asciiTheme="minorHAnsi" w:eastAsiaTheme="minorEastAsia" w:hAnsiTheme="minorHAnsi" w:cstheme="minorHAnsi"/>
          <w:i/>
          <w:sz w:val="20"/>
          <w:szCs w:val="20"/>
        </w:rPr>
        <w:t>am should be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modified as necessary to suit your organization’s specific needs and processes.</w:t>
      </w:r>
      <w:bookmarkStart w:id="0" w:name="_GoBack"/>
      <w:bookmarkEnd w:id="0"/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22"/>
        <w:gridCol w:w="1890"/>
        <w:gridCol w:w="1358"/>
      </w:tblGrid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b/>
                <w:sz w:val="18"/>
                <w:szCs w:val="18"/>
              </w:rPr>
              <w:t>Information Type to Be Communicated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b/>
                <w:sz w:val="18"/>
                <w:szCs w:val="18"/>
              </w:rPr>
              <w:t>Communication Mechanism / Action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b/>
                <w:sz w:val="18"/>
                <w:szCs w:val="18"/>
              </w:rPr>
              <w:t>Responsibility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b/>
                <w:sz w:val="18"/>
                <w:szCs w:val="18"/>
              </w:rPr>
              <w:t>Completion / Target Date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QMS Policy &amp; Expectations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 xml:space="preserve">Awareness Training for Management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Upon hire, transfer or promotion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Awareness Training for employees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Upon hire or transfer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QMS Refresher training for employees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Manager/Supervisor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Annually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Risks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Opportunities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Bulletin board postings; meetings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Annually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QMS Objectives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Bulletin board postings; meetings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Annually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Progress towards meeting QMS Objectives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Bulletin board postings; meetings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Quarterly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Awareness discussions with employees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Manager/</w:t>
            </w:r>
          </w:p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Supervisor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Quarterly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Notification of Legal &amp; other Required Changes (general)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Email notifications; master Listing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As required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Task Requirements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Procedures, Instructions, etc.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 xml:space="preserve">Process Owner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As required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Findings from Audit &amp; Assessment Activities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Bulletin board postings; employee meetings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As required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 xml:space="preserve">Finding’s from the Investigation of nonconformities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corrective actions taken</w:t>
            </w: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Bulletin board Postings; employee meetings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As required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Results of QMS Management Review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Management Review minutes /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Manager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Annually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Responses to customer complaints, including the results of actions taken.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Communication as needed. Format as appropriate to the issue identified and client.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Mgmt. Rep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As needed</w:t>
            </w:r>
          </w:p>
        </w:tc>
      </w:tr>
      <w:tr w:rsidR="00DE3193" w:rsidRPr="00DE3193" w:rsidTr="00DE3193">
        <w:trPr>
          <w:trHeight w:val="72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QMS External Communications and Awareness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Verbal and written as need is identified.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Mgmt. Rep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193" w:rsidRPr="00DE3193" w:rsidRDefault="00DE3193" w:rsidP="00D0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E3193">
              <w:rPr>
                <w:rFonts w:asciiTheme="minorHAnsi" w:hAnsiTheme="minorHAnsi" w:cstheme="minorHAnsi"/>
                <w:sz w:val="18"/>
                <w:szCs w:val="18"/>
              </w:rPr>
              <w:t>As needed</w:t>
            </w:r>
          </w:p>
        </w:tc>
      </w:tr>
    </w:tbl>
    <w:p w:rsidR="00DE37BB" w:rsidRPr="00DE37BB" w:rsidRDefault="00DE37BB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37BB">
        <w:rPr>
          <w:rFonts w:asciiTheme="minorHAnsi" w:hAnsiTheme="minorHAnsi" w:cstheme="minorHAnsi"/>
          <w:i/>
          <w:sz w:val="28"/>
          <w:szCs w:val="28"/>
        </w:rPr>
        <w:t>For informational use only!</w:t>
      </w:r>
    </w:p>
    <w:p w:rsidR="00DE37BB" w:rsidRDefault="00DE37BB" w:rsidP="00DE3193">
      <w:pPr>
        <w:pStyle w:val="Footer"/>
        <w:jc w:val="center"/>
      </w:pPr>
      <w:r w:rsidRPr="00DE37BB">
        <w:rPr>
          <w:rFonts w:asciiTheme="minorHAnsi" w:hAnsiTheme="minorHAnsi" w:cstheme="minorHAnsi"/>
          <w:i/>
          <w:sz w:val="28"/>
          <w:szCs w:val="28"/>
        </w:rPr>
        <w:t>This information must be modified to suit your business and specific needs</w:t>
      </w:r>
    </w:p>
    <w:sectPr w:rsidR="00DE37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D6" w:rsidRDefault="003F7AD6" w:rsidP="00B22961">
      <w:r>
        <w:separator/>
      </w:r>
    </w:p>
  </w:endnote>
  <w:endnote w:type="continuationSeparator" w:id="0">
    <w:p w:rsidR="003F7AD6" w:rsidRDefault="003F7AD6" w:rsidP="00B2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BB" w:rsidRPr="008F2C05" w:rsidRDefault="00DE37BB" w:rsidP="00DE37BB">
    <w:pPr>
      <w:pStyle w:val="Footer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Sample Process Worksheet 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D6" w:rsidRDefault="003F7AD6" w:rsidP="00B22961">
      <w:r>
        <w:separator/>
      </w:r>
    </w:p>
  </w:footnote>
  <w:footnote w:type="continuationSeparator" w:id="0">
    <w:p w:rsidR="003F7AD6" w:rsidRDefault="003F7AD6" w:rsidP="00B2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93" w:rsidRDefault="00DE3193" w:rsidP="00B22961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Sample</w:t>
    </w:r>
  </w:p>
  <w:p w:rsidR="0008779A" w:rsidRPr="00B22961" w:rsidRDefault="00B22961" w:rsidP="00DE3193">
    <w:pPr>
      <w:pStyle w:val="Header"/>
      <w:jc w:val="center"/>
      <w:rPr>
        <w:rFonts w:asciiTheme="minorHAnsi" w:hAnsiTheme="minorHAnsi" w:cstheme="minorHAnsi"/>
        <w:b/>
      </w:rPr>
    </w:pPr>
    <w:r w:rsidRPr="00B22961">
      <w:rPr>
        <w:rFonts w:asciiTheme="minorHAnsi" w:hAnsiTheme="minorHAnsi" w:cstheme="minorHAnsi"/>
        <w:b/>
      </w:rPr>
      <w:t xml:space="preserve">QMS </w:t>
    </w:r>
    <w:r w:rsidR="00DE3193">
      <w:rPr>
        <w:rFonts w:asciiTheme="minorHAnsi" w:hAnsiTheme="minorHAnsi" w:cstheme="minorHAnsi"/>
        <w:b/>
      </w:rPr>
      <w:t>Communication</w:t>
    </w:r>
    <w:r w:rsidR="0008779A">
      <w:rPr>
        <w:rFonts w:asciiTheme="minorHAnsi" w:hAnsiTheme="minorHAnsi" w:cstheme="minorHAnsi"/>
        <w:b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3"/>
    <w:rsid w:val="00017881"/>
    <w:rsid w:val="0008779A"/>
    <w:rsid w:val="003F5724"/>
    <w:rsid w:val="003F7AD6"/>
    <w:rsid w:val="004B66A9"/>
    <w:rsid w:val="00813BD7"/>
    <w:rsid w:val="008F2C05"/>
    <w:rsid w:val="00AA4AA4"/>
    <w:rsid w:val="00B22961"/>
    <w:rsid w:val="00D57F53"/>
    <w:rsid w:val="00DE3193"/>
    <w:rsid w:val="00DE37BB"/>
    <w:rsid w:val="00DE66C4"/>
    <w:rsid w:val="00E765F0"/>
    <w:rsid w:val="00F11C10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AF5B"/>
  <w15:chartTrackingRefBased/>
  <w15:docId w15:val="{DD43CF88-3355-4EC5-A691-584A2BB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Randig</dc:creator>
  <cp:keywords/>
  <dc:description/>
  <cp:lastModifiedBy>Mark Randig</cp:lastModifiedBy>
  <cp:revision>3</cp:revision>
  <dcterms:created xsi:type="dcterms:W3CDTF">2017-09-26T18:56:00Z</dcterms:created>
  <dcterms:modified xsi:type="dcterms:W3CDTF">2017-09-26T19:09:00Z</dcterms:modified>
</cp:coreProperties>
</file>